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C7" w:rsidRPr="00457F4A" w:rsidRDefault="002A5225" w:rsidP="002A5225">
      <w:pPr>
        <w:jc w:val="right"/>
        <w:rPr>
          <w:i/>
          <w:color w:val="7F7F7F" w:themeColor="text1" w:themeTint="80"/>
          <w:sz w:val="26"/>
          <w:szCs w:val="26"/>
        </w:rPr>
      </w:pPr>
      <w:r w:rsidRPr="00457F4A">
        <w:rPr>
          <w:i/>
          <w:color w:val="7F7F7F" w:themeColor="text1" w:themeTint="80"/>
          <w:sz w:val="26"/>
          <w:szCs w:val="26"/>
        </w:rPr>
        <w:t>Administratie</w:t>
      </w:r>
    </w:p>
    <w:p w:rsidR="002A5225" w:rsidRPr="00457F4A" w:rsidRDefault="002A5225" w:rsidP="002A5225">
      <w:pPr>
        <w:jc w:val="right"/>
        <w:rPr>
          <w:color w:val="7F7F7F" w:themeColor="text1" w:themeTint="80"/>
          <w:sz w:val="26"/>
          <w:szCs w:val="26"/>
        </w:rPr>
      </w:pPr>
      <w:r w:rsidRPr="00457F4A">
        <w:rPr>
          <w:i/>
          <w:color w:val="7F7F7F" w:themeColor="text1" w:themeTint="80"/>
          <w:sz w:val="26"/>
          <w:szCs w:val="26"/>
        </w:rPr>
        <w:t xml:space="preserve">Document </w:t>
      </w:r>
      <w:r w:rsidRPr="00457F4A">
        <w:rPr>
          <w:b/>
          <w:i/>
          <w:color w:val="7F7F7F" w:themeColor="text1" w:themeTint="80"/>
          <w:sz w:val="26"/>
          <w:szCs w:val="26"/>
        </w:rPr>
        <w:t>12</w:t>
      </w:r>
    </w:p>
    <w:p w:rsidR="004A2725" w:rsidRDefault="004A2725" w:rsidP="002A5225">
      <w:pPr>
        <w:rPr>
          <w:rFonts w:ascii="Bookman Old Style" w:hAnsi="Bookman Old Style"/>
          <w:color w:val="262626" w:themeColor="text1" w:themeTint="D9"/>
          <w:sz w:val="26"/>
          <w:szCs w:val="26"/>
        </w:rPr>
      </w:pPr>
      <w:r>
        <w:rPr>
          <w:rFonts w:ascii="Bookman Old Style" w:hAnsi="Bookman Old Style"/>
          <w:color w:val="262626" w:themeColor="text1" w:themeTint="D9"/>
          <w:sz w:val="26"/>
          <w:szCs w:val="26"/>
        </w:rPr>
        <w:t>Administratie</w:t>
      </w:r>
    </w:p>
    <w:p w:rsidR="004A2725" w:rsidRDefault="004A2725" w:rsidP="002A5225">
      <w:pPr>
        <w:rPr>
          <w:rFonts w:ascii="Bookman Old Style" w:hAnsi="Bookman Old Style"/>
          <w:color w:val="262626" w:themeColor="text1" w:themeTint="D9"/>
          <w:sz w:val="26"/>
          <w:szCs w:val="26"/>
        </w:rPr>
      </w:pPr>
    </w:p>
    <w:p w:rsidR="004A2725" w:rsidRDefault="004A2725" w:rsidP="002A5225">
      <w:pPr>
        <w:rPr>
          <w:rFonts w:ascii="Bookman Old Style" w:hAnsi="Bookman Old Style"/>
          <w:color w:val="262626" w:themeColor="text1" w:themeTint="D9"/>
        </w:rPr>
      </w:pPr>
    </w:p>
    <w:p w:rsidR="002A5225" w:rsidRPr="004A2725" w:rsidRDefault="002A5225" w:rsidP="002A5225">
      <w:pPr>
        <w:rPr>
          <w:rFonts w:cstheme="minorHAnsi"/>
          <w:b/>
          <w:color w:val="262626" w:themeColor="text1" w:themeTint="D9"/>
        </w:rPr>
      </w:pPr>
      <w:r w:rsidRPr="004A2725">
        <w:rPr>
          <w:rFonts w:cstheme="minorHAnsi"/>
          <w:b/>
          <w:color w:val="262626" w:themeColor="text1" w:themeTint="D9"/>
        </w:rPr>
        <w:t>Het downloaden van de documenten</w:t>
      </w:r>
    </w:p>
    <w:p w:rsidR="002A5225" w:rsidRDefault="002A52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Alle documenten die zich in deze tas bevinden, kunnen eveneens worden gedownload van de projectwebsite:</w:t>
      </w:r>
    </w:p>
    <w:p w:rsidR="002A5225" w:rsidRDefault="002A5225" w:rsidP="002A5225">
      <w:pPr>
        <w:jc w:val="both"/>
        <w:rPr>
          <w:rFonts w:cstheme="minorHAnsi"/>
          <w:color w:val="262626" w:themeColor="text1" w:themeTint="D9"/>
        </w:rPr>
      </w:pPr>
    </w:p>
    <w:p w:rsidR="002A52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Onder de hoofding </w:t>
      </w:r>
      <w:r w:rsidR="002A5225">
        <w:rPr>
          <w:rFonts w:cstheme="minorHAnsi"/>
          <w:color w:val="262626" w:themeColor="text1" w:themeTint="D9"/>
        </w:rPr>
        <w:t>Download</w:t>
      </w:r>
      <w:r>
        <w:rPr>
          <w:rFonts w:cstheme="minorHAnsi"/>
          <w:color w:val="262626" w:themeColor="text1" w:themeTint="D9"/>
        </w:rPr>
        <w:t>s</w:t>
      </w:r>
      <w:r w:rsidR="002A5225">
        <w:rPr>
          <w:rFonts w:cstheme="minorHAnsi"/>
          <w:color w:val="262626" w:themeColor="text1" w:themeTint="D9"/>
        </w:rPr>
        <w:t xml:space="preserve"> </w:t>
      </w:r>
      <w:r>
        <w:rPr>
          <w:rFonts w:cstheme="minorHAnsi"/>
          <w:color w:val="262626" w:themeColor="text1" w:themeTint="D9"/>
        </w:rPr>
        <w:t>–</w:t>
      </w:r>
      <w:r w:rsidR="002A5225">
        <w:rPr>
          <w:rFonts w:cstheme="minorHAnsi"/>
          <w:color w:val="262626" w:themeColor="text1" w:themeTint="D9"/>
        </w:rPr>
        <w:t xml:space="preserve"> Interviews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</w:p>
    <w:p w:rsidR="004A2725" w:rsidRPr="004A2725" w:rsidRDefault="004A2725" w:rsidP="004A2725">
      <w:pPr>
        <w:rPr>
          <w:rFonts w:cstheme="minorHAnsi"/>
          <w:b/>
          <w:color w:val="262626" w:themeColor="text1" w:themeTint="D9"/>
        </w:rPr>
      </w:pPr>
      <w:r w:rsidRPr="004A2725">
        <w:rPr>
          <w:rFonts w:cstheme="minorHAnsi"/>
          <w:b/>
          <w:color w:val="262626" w:themeColor="text1" w:themeTint="D9"/>
        </w:rPr>
        <w:t xml:space="preserve">Opname en documenten terugbezorgen </w:t>
      </w:r>
    </w:p>
    <w:p w:rsidR="004A2725" w:rsidRDefault="004A2725" w:rsidP="004A27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Nadat het interview werd afgenomen, brengt u vanzelfsprekend de interviewtas en het opnamemateriaal terug naar het afhaalpunt.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U heeft het interview naar uw computer overgezet (zie handleiding opnamemateriaal)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  <w:t>U houdt vanzelfsprekend uw eigen versie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  <w:t>U verstuurt het geluidsbestand naar de projectcoördinator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  <w:t>via het internet: www.wetransfer.com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  <w:t>u kiest het bestand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  <w:t xml:space="preserve">u vult het emailadres </w:t>
      </w:r>
      <w:r w:rsidRPr="004A2725">
        <w:rPr>
          <w:rFonts w:cstheme="minorHAnsi"/>
          <w:i/>
          <w:color w:val="262626" w:themeColor="text1" w:themeTint="D9"/>
        </w:rPr>
        <w:t>evelien.elk@gmail.com</w:t>
      </w:r>
      <w:r>
        <w:rPr>
          <w:rFonts w:cstheme="minorHAnsi"/>
          <w:color w:val="262626" w:themeColor="text1" w:themeTint="D9"/>
        </w:rPr>
        <w:t xml:space="preserve"> in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  <w:t>u drukt op transfer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 w:rsidRPr="004A2725">
        <w:rPr>
          <w:rFonts w:cstheme="minorHAnsi"/>
          <w:color w:val="FF0000"/>
        </w:rPr>
        <w:t>opgelet!</w:t>
      </w:r>
      <w:r>
        <w:rPr>
          <w:rFonts w:cstheme="minorHAnsi"/>
          <w:color w:val="262626" w:themeColor="text1" w:themeTint="D9"/>
        </w:rPr>
        <w:t xml:space="preserve"> U mag uw computer tijdens het uploaden/verzenden niet afsluiten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  <w:t>De projectcoördinator bezorgt een digitale versie aan de respondent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De ingevulde documenten (identificatiefiche, interviewfiche, contract,…) bezorgt u aan de balie/verantwoordelijke van het afhaalpunt. De projectcoördinator zal deze daar komen afhalen. Vergeet deze documenten niet! Ze zijn immers een </w:t>
      </w:r>
      <w:r w:rsidRPr="004A2725">
        <w:rPr>
          <w:rFonts w:cstheme="minorHAnsi"/>
          <w:color w:val="262626" w:themeColor="text1" w:themeTint="D9"/>
          <w:u w:val="single"/>
        </w:rPr>
        <w:t>cruciaal</w:t>
      </w:r>
      <w:r>
        <w:rPr>
          <w:rFonts w:cstheme="minorHAnsi"/>
          <w:color w:val="262626" w:themeColor="text1" w:themeTint="D9"/>
        </w:rPr>
        <w:t xml:space="preserve"> onderdeel van de mondelinge bron.</w:t>
      </w:r>
    </w:p>
    <w:p w:rsidR="004A2725" w:rsidRDefault="00EE780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noProof/>
          <w:color w:val="262626" w:themeColor="text1" w:themeTint="D9"/>
          <w:lang w:eastAsia="nl-BE"/>
        </w:rPr>
        <w:drawing>
          <wp:anchor distT="0" distB="0" distL="114300" distR="114300" simplePos="0" relativeHeight="251658240" behindDoc="0" locked="0" layoutInCell="1" allowOverlap="1" wp14:anchorId="15EE49C3" wp14:editId="71908AA3">
            <wp:simplePos x="0" y="0"/>
            <wp:positionH relativeFrom="column">
              <wp:posOffset>3738880</wp:posOffset>
            </wp:positionH>
            <wp:positionV relativeFrom="paragraph">
              <wp:posOffset>189230</wp:posOffset>
            </wp:positionV>
            <wp:extent cx="1849120" cy="26765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</w:p>
    <w:p w:rsidR="004A2725" w:rsidRPr="004A2725" w:rsidRDefault="004A2725" w:rsidP="002A5225">
      <w:pPr>
        <w:jc w:val="both"/>
        <w:rPr>
          <w:rFonts w:cstheme="minorHAnsi"/>
          <w:b/>
          <w:color w:val="262626" w:themeColor="text1" w:themeTint="D9"/>
        </w:rPr>
      </w:pPr>
      <w:r w:rsidRPr="004A2725">
        <w:rPr>
          <w:rFonts w:cstheme="minorHAnsi"/>
          <w:b/>
          <w:color w:val="262626" w:themeColor="text1" w:themeTint="D9"/>
        </w:rPr>
        <w:t>Contactgegevens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Evelien D’Haese, projectcoördinator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Luikersteenweg 244, 3920 Lommel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evelien.elk@gmail.com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0468/10.87.14</w:t>
      </w: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</w:p>
    <w:p w:rsidR="004A2725" w:rsidRDefault="004A2725" w:rsidP="002A5225">
      <w:pPr>
        <w:jc w:val="both"/>
        <w:rPr>
          <w:rFonts w:cstheme="minorHAnsi"/>
          <w:color w:val="262626" w:themeColor="text1" w:themeTint="D9"/>
        </w:rPr>
      </w:pPr>
    </w:p>
    <w:p w:rsidR="004A2725" w:rsidRPr="002A5225" w:rsidRDefault="004A2725" w:rsidP="002A5225">
      <w:pPr>
        <w:jc w:val="both"/>
        <w:rPr>
          <w:rFonts w:cstheme="minorHAnsi"/>
          <w:color w:val="262626" w:themeColor="text1" w:themeTint="D9"/>
        </w:rPr>
      </w:pPr>
      <w:bookmarkStart w:id="0" w:name="_GoBack"/>
      <w:bookmarkEnd w:id="0"/>
    </w:p>
    <w:sectPr w:rsidR="004A2725" w:rsidRPr="002A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25"/>
    <w:rsid w:val="00262AC7"/>
    <w:rsid w:val="002A5225"/>
    <w:rsid w:val="00457F4A"/>
    <w:rsid w:val="004A2725"/>
    <w:rsid w:val="00E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2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2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</dc:creator>
  <cp:lastModifiedBy>Evelien</cp:lastModifiedBy>
  <cp:revision>4</cp:revision>
  <dcterms:created xsi:type="dcterms:W3CDTF">2012-01-11T15:50:00Z</dcterms:created>
  <dcterms:modified xsi:type="dcterms:W3CDTF">2012-01-16T14:40:00Z</dcterms:modified>
</cp:coreProperties>
</file>