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6EE" w:rsidRDefault="007326EE" w:rsidP="007326EE">
      <w:pPr>
        <w:jc w:val="right"/>
        <w:rPr>
          <w:rStyle w:val="Subtielebenadrukking"/>
          <w:sz w:val="24"/>
          <w:szCs w:val="24"/>
        </w:rPr>
      </w:pPr>
      <w:r>
        <w:rPr>
          <w:rStyle w:val="Subtielebenadrukking"/>
          <w:sz w:val="24"/>
          <w:szCs w:val="24"/>
        </w:rPr>
        <w:t>Voorbereiden van het interview</w:t>
      </w:r>
    </w:p>
    <w:p w:rsidR="007326EE" w:rsidRDefault="007326EE" w:rsidP="007326EE">
      <w:pPr>
        <w:jc w:val="right"/>
        <w:rPr>
          <w:rStyle w:val="Subtielebenadrukking"/>
          <w:b/>
          <w:sz w:val="24"/>
          <w:szCs w:val="24"/>
        </w:rPr>
      </w:pPr>
      <w:r>
        <w:rPr>
          <w:rStyle w:val="Subtielebenadrukking"/>
          <w:sz w:val="24"/>
          <w:szCs w:val="24"/>
        </w:rPr>
        <w:t xml:space="preserve">Document </w:t>
      </w:r>
      <w:r>
        <w:rPr>
          <w:rStyle w:val="Subtielebenadrukking"/>
          <w:b/>
          <w:sz w:val="24"/>
          <w:szCs w:val="24"/>
        </w:rPr>
        <w:t>7</w:t>
      </w:r>
    </w:p>
    <w:p w:rsidR="007326EE" w:rsidRDefault="007326EE" w:rsidP="0038579D">
      <w:pPr>
        <w:jc w:val="right"/>
        <w:rPr>
          <w:rStyle w:val="Subtielebenadrukking"/>
          <w:sz w:val="28"/>
          <w:szCs w:val="28"/>
        </w:rPr>
      </w:pPr>
    </w:p>
    <w:p w:rsidR="007326EE" w:rsidRDefault="007326EE" w:rsidP="0038579D">
      <w:pPr>
        <w:jc w:val="right"/>
        <w:rPr>
          <w:rStyle w:val="Subtielebenadrukking"/>
          <w:sz w:val="28"/>
          <w:szCs w:val="28"/>
        </w:rPr>
      </w:pPr>
    </w:p>
    <w:p w:rsidR="0038579D" w:rsidRDefault="0038579D" w:rsidP="0038579D">
      <w:pPr>
        <w:jc w:val="right"/>
        <w:rPr>
          <w:rStyle w:val="Subtielebenadrukking"/>
          <w:sz w:val="24"/>
          <w:szCs w:val="24"/>
        </w:rPr>
      </w:pPr>
      <w:r w:rsidRPr="00FE15DF">
        <w:rPr>
          <w:rStyle w:val="Subtielebenadrukking"/>
          <w:sz w:val="28"/>
          <w:szCs w:val="28"/>
        </w:rPr>
        <w:t>E</w:t>
      </w:r>
      <w:r>
        <w:rPr>
          <w:rStyle w:val="Subtielebenadrukking"/>
          <w:sz w:val="28"/>
          <w:szCs w:val="28"/>
        </w:rPr>
        <w:t xml:space="preserve"> </w:t>
      </w:r>
      <w:r w:rsidRPr="00FE15DF">
        <w:rPr>
          <w:rStyle w:val="Subtielebenadrukking"/>
          <w:sz w:val="28"/>
          <w:szCs w:val="28"/>
        </w:rPr>
        <w:t>R</w:t>
      </w:r>
      <w:r>
        <w:rPr>
          <w:rStyle w:val="Subtielebenadrukking"/>
          <w:sz w:val="28"/>
          <w:szCs w:val="28"/>
        </w:rPr>
        <w:t xml:space="preserve"> </w:t>
      </w:r>
      <w:r w:rsidRPr="00FE15DF">
        <w:rPr>
          <w:rStyle w:val="Subtielebenadrukking"/>
          <w:sz w:val="28"/>
          <w:szCs w:val="28"/>
        </w:rPr>
        <w:t>F</w:t>
      </w:r>
      <w:r>
        <w:rPr>
          <w:rStyle w:val="Subtielebenadrukking"/>
          <w:sz w:val="28"/>
          <w:szCs w:val="28"/>
        </w:rPr>
        <w:t xml:space="preserve"> </w:t>
      </w:r>
      <w:r w:rsidRPr="00FE15DF">
        <w:rPr>
          <w:rStyle w:val="Subtielebenadrukking"/>
          <w:sz w:val="28"/>
          <w:szCs w:val="28"/>
        </w:rPr>
        <w:t>G</w:t>
      </w:r>
      <w:r>
        <w:rPr>
          <w:rStyle w:val="Subtielebenadrukking"/>
          <w:sz w:val="28"/>
          <w:szCs w:val="28"/>
        </w:rPr>
        <w:t xml:space="preserve"> </w:t>
      </w:r>
      <w:r w:rsidRPr="00FE15DF">
        <w:rPr>
          <w:rStyle w:val="Subtielebenadrukking"/>
          <w:sz w:val="28"/>
          <w:szCs w:val="28"/>
        </w:rPr>
        <w:t>O</w:t>
      </w:r>
      <w:r>
        <w:rPr>
          <w:rStyle w:val="Subtielebenadrukking"/>
          <w:sz w:val="28"/>
          <w:szCs w:val="28"/>
        </w:rPr>
        <w:t xml:space="preserve"> </w:t>
      </w:r>
      <w:r w:rsidRPr="00FE15DF">
        <w:rPr>
          <w:rStyle w:val="Subtielebenadrukking"/>
          <w:sz w:val="28"/>
          <w:szCs w:val="28"/>
        </w:rPr>
        <w:t>E</w:t>
      </w:r>
      <w:r>
        <w:rPr>
          <w:rStyle w:val="Subtielebenadrukking"/>
          <w:sz w:val="28"/>
          <w:szCs w:val="28"/>
        </w:rPr>
        <w:t xml:space="preserve"> </w:t>
      </w:r>
      <w:r w:rsidRPr="00FE15DF">
        <w:rPr>
          <w:rStyle w:val="Subtielebenadrukking"/>
          <w:sz w:val="28"/>
          <w:szCs w:val="28"/>
        </w:rPr>
        <w:t>D</w:t>
      </w:r>
      <w:r>
        <w:rPr>
          <w:rStyle w:val="Subtielebenadrukking"/>
          <w:sz w:val="28"/>
          <w:szCs w:val="28"/>
        </w:rPr>
        <w:t xml:space="preserve">    </w:t>
      </w:r>
      <w:r w:rsidRPr="00FE15DF">
        <w:rPr>
          <w:rStyle w:val="Subtielebenadrukking"/>
          <w:sz w:val="28"/>
          <w:szCs w:val="28"/>
        </w:rPr>
        <w:t xml:space="preserve"> L</w:t>
      </w:r>
      <w:r>
        <w:rPr>
          <w:rStyle w:val="Subtielebenadrukking"/>
          <w:sz w:val="28"/>
          <w:szCs w:val="28"/>
        </w:rPr>
        <w:t xml:space="preserve"> </w:t>
      </w:r>
      <w:r w:rsidRPr="00FE15DF">
        <w:rPr>
          <w:rStyle w:val="Subtielebenadrukking"/>
          <w:sz w:val="28"/>
          <w:szCs w:val="28"/>
        </w:rPr>
        <w:t>I</w:t>
      </w:r>
      <w:r>
        <w:rPr>
          <w:rStyle w:val="Subtielebenadrukking"/>
          <w:sz w:val="28"/>
          <w:szCs w:val="28"/>
        </w:rPr>
        <w:t xml:space="preserve"> </w:t>
      </w:r>
      <w:r w:rsidRPr="00FE15DF">
        <w:rPr>
          <w:rStyle w:val="Subtielebenadrukking"/>
          <w:sz w:val="28"/>
          <w:szCs w:val="28"/>
        </w:rPr>
        <w:t>M</w:t>
      </w:r>
      <w:r>
        <w:rPr>
          <w:rStyle w:val="Subtielebenadrukking"/>
          <w:sz w:val="28"/>
          <w:szCs w:val="28"/>
        </w:rPr>
        <w:t xml:space="preserve"> </w:t>
      </w:r>
      <w:r w:rsidRPr="00FE15DF">
        <w:rPr>
          <w:rStyle w:val="Subtielebenadrukking"/>
          <w:sz w:val="28"/>
          <w:szCs w:val="28"/>
        </w:rPr>
        <w:t>B</w:t>
      </w:r>
      <w:r>
        <w:rPr>
          <w:rStyle w:val="Subtielebenadrukking"/>
          <w:sz w:val="28"/>
          <w:szCs w:val="28"/>
        </w:rPr>
        <w:t xml:space="preserve"> </w:t>
      </w:r>
      <w:r w:rsidRPr="00FE15DF">
        <w:rPr>
          <w:rStyle w:val="Subtielebenadrukking"/>
          <w:sz w:val="28"/>
          <w:szCs w:val="28"/>
        </w:rPr>
        <w:t>U</w:t>
      </w:r>
      <w:r>
        <w:rPr>
          <w:rStyle w:val="Subtielebenadrukking"/>
          <w:sz w:val="28"/>
          <w:szCs w:val="28"/>
        </w:rPr>
        <w:t xml:space="preserve"> </w:t>
      </w:r>
      <w:r w:rsidRPr="00FE15DF">
        <w:rPr>
          <w:rStyle w:val="Subtielebenadrukking"/>
          <w:sz w:val="28"/>
          <w:szCs w:val="28"/>
        </w:rPr>
        <w:t>R</w:t>
      </w:r>
      <w:r>
        <w:rPr>
          <w:rStyle w:val="Subtielebenadrukking"/>
          <w:sz w:val="28"/>
          <w:szCs w:val="28"/>
        </w:rPr>
        <w:t xml:space="preserve"> </w:t>
      </w:r>
      <w:r w:rsidRPr="00FE15DF">
        <w:rPr>
          <w:rStyle w:val="Subtielebenadrukking"/>
          <w:sz w:val="28"/>
          <w:szCs w:val="28"/>
        </w:rPr>
        <w:t>G</w:t>
      </w:r>
      <w:r>
        <w:rPr>
          <w:rStyle w:val="Subtielebenadrukking"/>
          <w:sz w:val="28"/>
          <w:szCs w:val="28"/>
        </w:rPr>
        <w:t xml:space="preserve"> </w:t>
      </w:r>
      <w:r w:rsidRPr="00FE15DF">
        <w:rPr>
          <w:rStyle w:val="Subtielebenadrukking"/>
          <w:sz w:val="28"/>
          <w:szCs w:val="28"/>
        </w:rPr>
        <w:t>S</w:t>
      </w:r>
      <w:r>
        <w:rPr>
          <w:rStyle w:val="Subtielebenadrukking"/>
          <w:sz w:val="28"/>
          <w:szCs w:val="28"/>
        </w:rPr>
        <w:t xml:space="preserve"> </w:t>
      </w:r>
      <w:r w:rsidRPr="00FE15DF">
        <w:rPr>
          <w:rStyle w:val="Subtielebenadrukking"/>
          <w:sz w:val="28"/>
          <w:szCs w:val="28"/>
        </w:rPr>
        <w:t>E</w:t>
      </w:r>
      <w:r>
        <w:rPr>
          <w:rStyle w:val="Subtielebenadrukking"/>
          <w:sz w:val="28"/>
          <w:szCs w:val="28"/>
        </w:rPr>
        <w:t xml:space="preserve">    </w:t>
      </w:r>
      <w:r w:rsidRPr="00FE15DF">
        <w:rPr>
          <w:rStyle w:val="Subtielebenadrukking"/>
          <w:sz w:val="28"/>
          <w:szCs w:val="28"/>
        </w:rPr>
        <w:t xml:space="preserve"> K</w:t>
      </w:r>
      <w:r>
        <w:rPr>
          <w:rStyle w:val="Subtielebenadrukking"/>
          <w:sz w:val="28"/>
          <w:szCs w:val="28"/>
        </w:rPr>
        <w:t xml:space="preserve"> </w:t>
      </w:r>
      <w:r w:rsidRPr="00FE15DF">
        <w:rPr>
          <w:rStyle w:val="Subtielebenadrukking"/>
          <w:sz w:val="28"/>
          <w:szCs w:val="28"/>
        </w:rPr>
        <w:t>E</w:t>
      </w:r>
      <w:r>
        <w:rPr>
          <w:rStyle w:val="Subtielebenadrukking"/>
          <w:sz w:val="28"/>
          <w:szCs w:val="28"/>
        </w:rPr>
        <w:t xml:space="preserve"> </w:t>
      </w:r>
      <w:r w:rsidRPr="00FE15DF">
        <w:rPr>
          <w:rStyle w:val="Subtielebenadrukking"/>
          <w:sz w:val="28"/>
          <w:szCs w:val="28"/>
        </w:rPr>
        <w:t>M</w:t>
      </w:r>
      <w:r>
        <w:rPr>
          <w:rStyle w:val="Subtielebenadrukking"/>
          <w:sz w:val="28"/>
          <w:szCs w:val="28"/>
        </w:rPr>
        <w:t xml:space="preserve"> </w:t>
      </w:r>
      <w:r w:rsidRPr="00FE15DF">
        <w:rPr>
          <w:rStyle w:val="Subtielebenadrukking"/>
          <w:sz w:val="28"/>
          <w:szCs w:val="28"/>
        </w:rPr>
        <w:t>P</w:t>
      </w:r>
      <w:r>
        <w:rPr>
          <w:rStyle w:val="Subtielebenadrukking"/>
          <w:sz w:val="28"/>
          <w:szCs w:val="28"/>
        </w:rPr>
        <w:t xml:space="preserve"> </w:t>
      </w:r>
      <w:r w:rsidRPr="00FE15DF">
        <w:rPr>
          <w:rStyle w:val="Subtielebenadrukking"/>
          <w:sz w:val="28"/>
          <w:szCs w:val="28"/>
        </w:rPr>
        <w:t>E</w:t>
      </w:r>
      <w:r>
        <w:rPr>
          <w:rStyle w:val="Subtielebenadrukking"/>
          <w:sz w:val="28"/>
          <w:szCs w:val="28"/>
        </w:rPr>
        <w:t xml:space="preserve"> </w:t>
      </w:r>
      <w:r w:rsidRPr="00FE15DF">
        <w:rPr>
          <w:rStyle w:val="Subtielebenadrukking"/>
          <w:sz w:val="28"/>
          <w:szCs w:val="28"/>
        </w:rPr>
        <w:t>N</w:t>
      </w:r>
    </w:p>
    <w:p w:rsidR="0038579D" w:rsidRPr="007326EE" w:rsidRDefault="0038579D" w:rsidP="0038579D">
      <w:pPr>
        <w:tabs>
          <w:tab w:val="center" w:pos="4536"/>
        </w:tabs>
        <w:rPr>
          <w:rStyle w:val="Subtielebenadrukking"/>
          <w:sz w:val="16"/>
          <w:szCs w:val="16"/>
        </w:rPr>
      </w:pPr>
      <w:r>
        <w:rPr>
          <w:rStyle w:val="Subtielebenadrukking"/>
          <w:sz w:val="24"/>
          <w:szCs w:val="24"/>
        </w:rPr>
        <w:tab/>
      </w:r>
    </w:p>
    <w:p w:rsidR="0038579D" w:rsidRPr="00D1364A" w:rsidRDefault="0038579D" w:rsidP="0038579D">
      <w:pPr>
        <w:ind w:left="4956"/>
        <w:jc w:val="right"/>
        <w:rPr>
          <w:rStyle w:val="Subtielebenadrukking"/>
          <w:sz w:val="24"/>
          <w:szCs w:val="24"/>
        </w:rPr>
      </w:pPr>
      <w:r w:rsidRPr="00D1364A">
        <w:rPr>
          <w:rStyle w:val="Subtielebenadrukking"/>
          <w:sz w:val="24"/>
          <w:szCs w:val="24"/>
        </w:rPr>
        <w:t>Project ‘Soldatenlaarzen en kauwgom’</w:t>
      </w:r>
    </w:p>
    <w:p w:rsidR="0038579D" w:rsidRPr="00D1364A" w:rsidRDefault="0038579D" w:rsidP="0038579D">
      <w:pPr>
        <w:jc w:val="right"/>
        <w:rPr>
          <w:rStyle w:val="Subtielebenadrukking"/>
          <w:sz w:val="24"/>
          <w:szCs w:val="24"/>
        </w:rPr>
      </w:pPr>
      <w:r w:rsidRPr="00D1364A">
        <w:rPr>
          <w:rStyle w:val="Subtielebenadrukking"/>
          <w:sz w:val="24"/>
          <w:szCs w:val="24"/>
        </w:rPr>
        <w:t>Globaliseringserfgoed WO II Limburgse Kempen</w:t>
      </w:r>
    </w:p>
    <w:p w:rsidR="0038579D" w:rsidRDefault="0038579D" w:rsidP="0038579D">
      <w:pPr>
        <w:rPr>
          <w:sz w:val="24"/>
          <w:szCs w:val="24"/>
        </w:rPr>
      </w:pPr>
    </w:p>
    <w:p w:rsidR="00262AC7" w:rsidRPr="0038579D" w:rsidRDefault="0038579D">
      <w:pPr>
        <w:rPr>
          <w:color w:val="262626" w:themeColor="text1" w:themeTint="D9"/>
        </w:rPr>
      </w:pPr>
      <w:r w:rsidRPr="0038579D">
        <w:rPr>
          <w:color w:val="262626" w:themeColor="text1" w:themeTint="D9"/>
          <w:sz w:val="24"/>
          <w:szCs w:val="24"/>
        </w:rPr>
        <w:t>Erfgoed Limburgse Kempen</w:t>
      </w:r>
    </w:p>
    <w:p w:rsidR="0038579D" w:rsidRPr="0079099A" w:rsidRDefault="0038579D">
      <w:pPr>
        <w:rPr>
          <w:color w:val="262626" w:themeColor="text1" w:themeTint="D9"/>
          <w:sz w:val="8"/>
          <w:szCs w:val="8"/>
        </w:rPr>
      </w:pPr>
    </w:p>
    <w:p w:rsidR="0038579D" w:rsidRDefault="0038579D" w:rsidP="0038579D">
      <w:pPr>
        <w:jc w:val="both"/>
        <w:rPr>
          <w:color w:val="262626" w:themeColor="text1" w:themeTint="D9"/>
          <w:sz w:val="20"/>
          <w:szCs w:val="20"/>
        </w:rPr>
      </w:pPr>
      <w:r w:rsidRPr="0038579D">
        <w:rPr>
          <w:color w:val="262626" w:themeColor="text1" w:themeTint="D9"/>
          <w:sz w:val="20"/>
          <w:szCs w:val="20"/>
        </w:rPr>
        <w:t xml:space="preserve">Projectvereniging, opgericht in september 2010, door </w:t>
      </w:r>
      <w:r w:rsidRPr="00FC4F1F">
        <w:rPr>
          <w:b/>
          <w:color w:val="262626" w:themeColor="text1" w:themeTint="D9"/>
          <w:sz w:val="20"/>
          <w:szCs w:val="20"/>
        </w:rPr>
        <w:t>10 gemeenten en steden uit de Limburgse Kempen</w:t>
      </w:r>
      <w:r w:rsidRPr="0038579D">
        <w:rPr>
          <w:color w:val="262626" w:themeColor="text1" w:themeTint="D9"/>
          <w:sz w:val="20"/>
          <w:szCs w:val="20"/>
        </w:rPr>
        <w:t>: Bree, Bocholt, Hamont-Achel, Hechtel-Eksel, Leopoldsburg, Lommel, Meeuwen-Gruitrode, Neerpelt, Overpelt en Peer.</w:t>
      </w:r>
      <w:r>
        <w:rPr>
          <w:color w:val="262626" w:themeColor="text1" w:themeTint="D9"/>
          <w:sz w:val="20"/>
          <w:szCs w:val="20"/>
        </w:rPr>
        <w:t xml:space="preserve"> De vereniging wil de </w:t>
      </w:r>
      <w:r w:rsidRPr="00FC4F1F">
        <w:rPr>
          <w:b/>
          <w:color w:val="262626" w:themeColor="text1" w:themeTint="D9"/>
          <w:sz w:val="20"/>
          <w:szCs w:val="20"/>
        </w:rPr>
        <w:t>samenwerking</w:t>
      </w:r>
      <w:r>
        <w:rPr>
          <w:color w:val="262626" w:themeColor="text1" w:themeTint="D9"/>
          <w:sz w:val="20"/>
          <w:szCs w:val="20"/>
        </w:rPr>
        <w:t xml:space="preserve"> op het vlak van erfgoed bevorderen en het lokale erfgoed in de kijker plaatsen. </w:t>
      </w:r>
    </w:p>
    <w:p w:rsidR="0038579D" w:rsidRPr="007326EE" w:rsidRDefault="0038579D" w:rsidP="0038579D">
      <w:pPr>
        <w:jc w:val="both"/>
        <w:rPr>
          <w:color w:val="262626" w:themeColor="text1" w:themeTint="D9"/>
          <w:sz w:val="16"/>
          <w:szCs w:val="16"/>
        </w:rPr>
      </w:pPr>
      <w:bookmarkStart w:id="0" w:name="_GoBack"/>
    </w:p>
    <w:p w:rsidR="0038579D" w:rsidRPr="007326EE" w:rsidRDefault="0038579D" w:rsidP="0038579D">
      <w:pPr>
        <w:jc w:val="both"/>
        <w:rPr>
          <w:color w:val="262626" w:themeColor="text1" w:themeTint="D9"/>
          <w:sz w:val="16"/>
          <w:szCs w:val="16"/>
        </w:rPr>
      </w:pPr>
    </w:p>
    <w:bookmarkEnd w:id="0"/>
    <w:p w:rsidR="0038579D" w:rsidRDefault="0038579D" w:rsidP="0038579D">
      <w:pPr>
        <w:jc w:val="both"/>
        <w:rPr>
          <w:color w:val="262626" w:themeColor="text1" w:themeTint="D9"/>
          <w:sz w:val="20"/>
          <w:szCs w:val="20"/>
        </w:rPr>
      </w:pPr>
      <w:r>
        <w:rPr>
          <w:color w:val="262626" w:themeColor="text1" w:themeTint="D9"/>
          <w:sz w:val="24"/>
          <w:szCs w:val="24"/>
        </w:rPr>
        <w:t>Soldatenlaarzen en kauwgom</w:t>
      </w:r>
    </w:p>
    <w:p w:rsidR="0038579D" w:rsidRPr="0079099A" w:rsidRDefault="0038579D" w:rsidP="0038579D">
      <w:pPr>
        <w:jc w:val="both"/>
        <w:rPr>
          <w:color w:val="262626" w:themeColor="text1" w:themeTint="D9"/>
          <w:sz w:val="8"/>
          <w:szCs w:val="8"/>
        </w:rPr>
      </w:pPr>
    </w:p>
    <w:p w:rsidR="0038579D" w:rsidRDefault="0038579D" w:rsidP="0038579D">
      <w:pPr>
        <w:jc w:val="both"/>
        <w:rPr>
          <w:color w:val="262626" w:themeColor="text1" w:themeTint="D9"/>
          <w:sz w:val="20"/>
          <w:szCs w:val="20"/>
        </w:rPr>
      </w:pPr>
      <w:r>
        <w:rPr>
          <w:color w:val="262626" w:themeColor="text1" w:themeTint="D9"/>
          <w:sz w:val="20"/>
          <w:szCs w:val="20"/>
        </w:rPr>
        <w:t xml:space="preserve">Eerste gezamenlijk project van de projectvereniging. Het project loopt </w:t>
      </w:r>
      <w:r w:rsidRPr="00FC4F1F">
        <w:rPr>
          <w:b/>
          <w:color w:val="262626" w:themeColor="text1" w:themeTint="D9"/>
          <w:sz w:val="20"/>
          <w:szCs w:val="20"/>
        </w:rPr>
        <w:t xml:space="preserve">twee jaar </w:t>
      </w:r>
      <w:r>
        <w:rPr>
          <w:color w:val="262626" w:themeColor="text1" w:themeTint="D9"/>
          <w:sz w:val="20"/>
          <w:szCs w:val="20"/>
        </w:rPr>
        <w:t xml:space="preserve">(januari 2011 – december 2012) en behandelt het globaliseringserfgoed van de Tweede Wereldoorlog in de Limburgse Kempen. In het kort, het project onderzoekt alle </w:t>
      </w:r>
      <w:r w:rsidRPr="00FC4F1F">
        <w:rPr>
          <w:b/>
          <w:color w:val="262626" w:themeColor="text1" w:themeTint="D9"/>
          <w:sz w:val="20"/>
          <w:szCs w:val="20"/>
        </w:rPr>
        <w:t>gevolgen die de oorlog met zich meebracht</w:t>
      </w:r>
      <w:r>
        <w:rPr>
          <w:color w:val="262626" w:themeColor="text1" w:themeTint="D9"/>
          <w:sz w:val="20"/>
          <w:szCs w:val="20"/>
        </w:rPr>
        <w:t xml:space="preserve"> op de lokale, vrij gesloten en traditionele maatschappij. Wat was de impact van de vreemde aanwezigheid (Duitsers, Russische krijgsgevangen, geallieerde bevrijders) en het contact met andere culturen op het denken en handelen van de mensen? Hoe veranderde het </w:t>
      </w:r>
      <w:r w:rsidRPr="00FC4F1F">
        <w:rPr>
          <w:b/>
          <w:color w:val="262626" w:themeColor="text1" w:themeTint="D9"/>
          <w:sz w:val="20"/>
          <w:szCs w:val="20"/>
        </w:rPr>
        <w:t>dagelijks leven</w:t>
      </w:r>
      <w:r>
        <w:rPr>
          <w:color w:val="262626" w:themeColor="text1" w:themeTint="D9"/>
          <w:sz w:val="20"/>
          <w:szCs w:val="20"/>
        </w:rPr>
        <w:t xml:space="preserve"> tijdens de oorlogsperiode?</w:t>
      </w:r>
    </w:p>
    <w:p w:rsidR="0038579D" w:rsidRPr="007326EE" w:rsidRDefault="0038579D" w:rsidP="0038579D">
      <w:pPr>
        <w:jc w:val="both"/>
        <w:rPr>
          <w:color w:val="262626" w:themeColor="text1" w:themeTint="D9"/>
          <w:sz w:val="16"/>
          <w:szCs w:val="16"/>
        </w:rPr>
      </w:pPr>
    </w:p>
    <w:p w:rsidR="0038579D" w:rsidRPr="007326EE" w:rsidRDefault="0038579D" w:rsidP="0038579D">
      <w:pPr>
        <w:jc w:val="both"/>
        <w:rPr>
          <w:color w:val="262626" w:themeColor="text1" w:themeTint="D9"/>
          <w:sz w:val="16"/>
          <w:szCs w:val="16"/>
        </w:rPr>
      </w:pPr>
    </w:p>
    <w:p w:rsidR="0038579D" w:rsidRPr="0038579D" w:rsidRDefault="0038579D" w:rsidP="0038579D">
      <w:pPr>
        <w:jc w:val="both"/>
        <w:rPr>
          <w:color w:val="262626" w:themeColor="text1" w:themeTint="D9"/>
          <w:sz w:val="24"/>
          <w:szCs w:val="24"/>
        </w:rPr>
      </w:pPr>
      <w:r>
        <w:rPr>
          <w:color w:val="262626" w:themeColor="text1" w:themeTint="D9"/>
          <w:sz w:val="24"/>
          <w:szCs w:val="24"/>
        </w:rPr>
        <w:t>In de praktijk</w:t>
      </w:r>
    </w:p>
    <w:p w:rsidR="0038579D" w:rsidRPr="0079099A" w:rsidRDefault="0038579D" w:rsidP="0038579D">
      <w:pPr>
        <w:jc w:val="both"/>
        <w:rPr>
          <w:color w:val="262626" w:themeColor="text1" w:themeTint="D9"/>
          <w:sz w:val="8"/>
          <w:szCs w:val="8"/>
        </w:rPr>
      </w:pPr>
    </w:p>
    <w:p w:rsidR="0038579D" w:rsidRDefault="00C80B64" w:rsidP="0038579D">
      <w:pPr>
        <w:jc w:val="both"/>
        <w:rPr>
          <w:color w:val="262626" w:themeColor="text1" w:themeTint="D9"/>
          <w:sz w:val="20"/>
          <w:szCs w:val="20"/>
        </w:rPr>
      </w:pPr>
      <w:r>
        <w:rPr>
          <w:color w:val="262626" w:themeColor="text1" w:themeTint="D9"/>
          <w:sz w:val="20"/>
          <w:szCs w:val="20"/>
        </w:rPr>
        <w:t>In 2011</w:t>
      </w:r>
      <w:r w:rsidR="0038579D">
        <w:rPr>
          <w:color w:val="262626" w:themeColor="text1" w:themeTint="D9"/>
          <w:sz w:val="20"/>
          <w:szCs w:val="20"/>
        </w:rPr>
        <w:t xml:space="preserve"> werd gestart met een </w:t>
      </w:r>
      <w:r w:rsidR="0038579D" w:rsidRPr="00FC4F1F">
        <w:rPr>
          <w:b/>
          <w:color w:val="262626" w:themeColor="text1" w:themeTint="D9"/>
          <w:sz w:val="20"/>
          <w:szCs w:val="20"/>
        </w:rPr>
        <w:t>literatuur- en bronnenonderzoek</w:t>
      </w:r>
      <w:r w:rsidR="0038579D">
        <w:rPr>
          <w:color w:val="262626" w:themeColor="text1" w:themeTint="D9"/>
          <w:sz w:val="20"/>
          <w:szCs w:val="20"/>
        </w:rPr>
        <w:t xml:space="preserve">. Welke bronnen over de Tweede Wereldoorlog bestaan er en waar kunnen we ze terug vinden. En niet onbelangrijk, welk onderzoek werd reeds uitgevoerd en welke artikels, bijvoorbeeld in Heemkundige Tijdschriften, werden al gepubliceerd. </w:t>
      </w:r>
      <w:r>
        <w:rPr>
          <w:color w:val="262626" w:themeColor="text1" w:themeTint="D9"/>
          <w:sz w:val="20"/>
          <w:szCs w:val="20"/>
        </w:rPr>
        <w:t>D</w:t>
      </w:r>
      <w:r w:rsidR="0038579D">
        <w:rPr>
          <w:color w:val="262626" w:themeColor="text1" w:themeTint="D9"/>
          <w:sz w:val="20"/>
          <w:szCs w:val="20"/>
        </w:rPr>
        <w:t xml:space="preserve">e resultaten van dit onderzoek </w:t>
      </w:r>
      <w:r>
        <w:rPr>
          <w:color w:val="262626" w:themeColor="text1" w:themeTint="D9"/>
          <w:sz w:val="20"/>
          <w:szCs w:val="20"/>
        </w:rPr>
        <w:t xml:space="preserve">worden </w:t>
      </w:r>
      <w:r w:rsidR="0038579D">
        <w:rPr>
          <w:color w:val="262626" w:themeColor="text1" w:themeTint="D9"/>
          <w:sz w:val="20"/>
          <w:szCs w:val="20"/>
        </w:rPr>
        <w:t>gepubliceerd op de projectwebsite www.soldatenlaarzenenkauwgom.be</w:t>
      </w:r>
    </w:p>
    <w:p w:rsidR="00FC4F1F" w:rsidRDefault="0038579D" w:rsidP="0038579D">
      <w:pPr>
        <w:jc w:val="both"/>
        <w:rPr>
          <w:color w:val="262626" w:themeColor="text1" w:themeTint="D9"/>
          <w:sz w:val="20"/>
          <w:szCs w:val="20"/>
        </w:rPr>
      </w:pPr>
      <w:r>
        <w:rPr>
          <w:color w:val="262626" w:themeColor="text1" w:themeTint="D9"/>
          <w:sz w:val="20"/>
          <w:szCs w:val="20"/>
        </w:rPr>
        <w:t>De kern van het pr</w:t>
      </w:r>
      <w:r w:rsidR="00FC4F1F">
        <w:rPr>
          <w:color w:val="262626" w:themeColor="text1" w:themeTint="D9"/>
          <w:sz w:val="20"/>
          <w:szCs w:val="20"/>
        </w:rPr>
        <w:t xml:space="preserve">oject focust op </w:t>
      </w:r>
      <w:r w:rsidR="00FC4F1F" w:rsidRPr="00FC4F1F">
        <w:rPr>
          <w:b/>
          <w:color w:val="262626" w:themeColor="text1" w:themeTint="D9"/>
          <w:sz w:val="20"/>
          <w:szCs w:val="20"/>
        </w:rPr>
        <w:t>uw verhalen</w:t>
      </w:r>
      <w:r w:rsidR="00FC4F1F">
        <w:rPr>
          <w:color w:val="262626" w:themeColor="text1" w:themeTint="D9"/>
          <w:sz w:val="20"/>
          <w:szCs w:val="20"/>
        </w:rPr>
        <w:t xml:space="preserve"> o</w:t>
      </w:r>
      <w:r w:rsidR="00FC4F1F" w:rsidRPr="00FC4F1F">
        <w:rPr>
          <w:color w:val="262626" w:themeColor="text1" w:themeTint="D9"/>
          <w:sz w:val="20"/>
          <w:szCs w:val="20"/>
        </w:rPr>
        <w:t xml:space="preserve">mdat zij de belangrijkste bouwstenen vormen van dit initiatief. Met dit project zijn we immers op zoek naar de verhalen over het dagelijks leven tijdens de Tweede Wereldoorlog. Het onderzoek draait niet rond de heldendaden of de veldslagen, maar rond de impact die de oorlog had op de manier waarop de mensen in de streek leefden, wat ze dachten en deden. De nadruk ligt dus op de getuigenissen van </w:t>
      </w:r>
      <w:r w:rsidR="00FC4F1F" w:rsidRPr="00FC4F1F">
        <w:rPr>
          <w:b/>
          <w:color w:val="262626" w:themeColor="text1" w:themeTint="D9"/>
          <w:sz w:val="20"/>
          <w:szCs w:val="20"/>
        </w:rPr>
        <w:t>gewone mensen</w:t>
      </w:r>
      <w:r w:rsidR="00FC4F1F" w:rsidRPr="00FC4F1F">
        <w:rPr>
          <w:color w:val="262626" w:themeColor="text1" w:themeTint="D9"/>
          <w:sz w:val="20"/>
          <w:szCs w:val="20"/>
        </w:rPr>
        <w:t>: schoolkinderen, huisvrouwen, arbeiders, boerendochters…</w:t>
      </w:r>
    </w:p>
    <w:p w:rsidR="00FC4F1F" w:rsidRDefault="00FC4F1F" w:rsidP="0038579D">
      <w:pPr>
        <w:jc w:val="both"/>
        <w:rPr>
          <w:color w:val="262626" w:themeColor="text1" w:themeTint="D9"/>
          <w:sz w:val="20"/>
          <w:szCs w:val="20"/>
        </w:rPr>
      </w:pPr>
      <w:r w:rsidRPr="00FC4F1F">
        <w:rPr>
          <w:color w:val="262626" w:themeColor="text1" w:themeTint="D9"/>
          <w:sz w:val="20"/>
          <w:szCs w:val="20"/>
        </w:rPr>
        <w:t>De rantsoenering, het contact met de bezetter, de verduistering, schoollopen tijdens de oorlog, de bombardementen, clandestiene radio, chocolade en kauwgom, plunderingen, Bosrussen, neergestorte piloten, de zwarte markt, soldaatje spelen,</w:t>
      </w:r>
      <w:r w:rsidR="00C80B64">
        <w:rPr>
          <w:color w:val="262626" w:themeColor="text1" w:themeTint="D9"/>
          <w:sz w:val="20"/>
          <w:szCs w:val="20"/>
        </w:rPr>
        <w:t>…allemaal onderwerpen</w:t>
      </w:r>
      <w:r w:rsidRPr="00FC4F1F">
        <w:rPr>
          <w:color w:val="262626" w:themeColor="text1" w:themeTint="D9"/>
          <w:sz w:val="20"/>
          <w:szCs w:val="20"/>
        </w:rPr>
        <w:t xml:space="preserve"> waar we uw verhalen over willen horen. Kleine details of leuke anekdotes maken het verhaal dat we willen schrijven persoonlijker.</w:t>
      </w:r>
      <w:r>
        <w:rPr>
          <w:color w:val="262626" w:themeColor="text1" w:themeTint="D9"/>
          <w:sz w:val="20"/>
          <w:szCs w:val="20"/>
        </w:rPr>
        <w:t xml:space="preserve"> Daarnaast doen we een oproep tot het binnenbrengen of registreren van </w:t>
      </w:r>
      <w:r w:rsidRPr="00FC4F1F">
        <w:rPr>
          <w:b/>
          <w:color w:val="262626" w:themeColor="text1" w:themeTint="D9"/>
          <w:sz w:val="20"/>
          <w:szCs w:val="20"/>
        </w:rPr>
        <w:t>oude foto’s, brieven, documenten of voorwerpen</w:t>
      </w:r>
      <w:r>
        <w:rPr>
          <w:color w:val="262626" w:themeColor="text1" w:themeTint="D9"/>
          <w:sz w:val="20"/>
          <w:szCs w:val="20"/>
        </w:rPr>
        <w:t>, die de verzamelde verhalen ondersteunen.</w:t>
      </w:r>
    </w:p>
    <w:p w:rsidR="0079099A" w:rsidRPr="0079099A" w:rsidRDefault="0079099A" w:rsidP="0079099A">
      <w:pPr>
        <w:jc w:val="both"/>
        <w:rPr>
          <w:color w:val="262626" w:themeColor="text1" w:themeTint="D9"/>
          <w:sz w:val="20"/>
          <w:szCs w:val="20"/>
        </w:rPr>
      </w:pPr>
      <w:r w:rsidRPr="0079099A">
        <w:rPr>
          <w:color w:val="262626" w:themeColor="text1" w:themeTint="D9"/>
          <w:sz w:val="20"/>
          <w:szCs w:val="20"/>
        </w:rPr>
        <w:t>Wat na het interview? De vereniging wil alle getuigenissen bundelen en -mits toestemming van de betrokkenen- via de online databank Erfgoedplus voor iedereen beschikbaar maken. Korte stukjes zullen ook op de projectwebsite, www.soldatenlaarzenenkauwgom.be, te horen zijn. Voor meer info over het project of over uw rol als getuige, kan u altijd terecht op onze website of contact opnemen met de projectcoördinator Evelien D’Haese:</w:t>
      </w:r>
    </w:p>
    <w:p w:rsidR="0079099A" w:rsidRPr="0079099A" w:rsidRDefault="0079099A" w:rsidP="0079099A">
      <w:pPr>
        <w:jc w:val="both"/>
        <w:rPr>
          <w:color w:val="262626" w:themeColor="text1" w:themeTint="D9"/>
          <w:sz w:val="20"/>
          <w:szCs w:val="20"/>
        </w:rPr>
      </w:pPr>
    </w:p>
    <w:p w:rsidR="0079099A" w:rsidRPr="0079099A" w:rsidRDefault="0079099A" w:rsidP="0079099A">
      <w:pPr>
        <w:jc w:val="both"/>
        <w:rPr>
          <w:color w:val="262626" w:themeColor="text1" w:themeTint="D9"/>
          <w:sz w:val="20"/>
          <w:szCs w:val="20"/>
        </w:rPr>
      </w:pPr>
      <w:r w:rsidRPr="0079099A">
        <w:rPr>
          <w:color w:val="262626" w:themeColor="text1" w:themeTint="D9"/>
          <w:sz w:val="20"/>
          <w:szCs w:val="20"/>
        </w:rPr>
        <w:t>Luikersteenweg 244, 3920 Lommel</w:t>
      </w:r>
    </w:p>
    <w:p w:rsidR="0079099A" w:rsidRPr="0079099A" w:rsidRDefault="0079099A" w:rsidP="0079099A">
      <w:pPr>
        <w:jc w:val="both"/>
        <w:rPr>
          <w:color w:val="262626" w:themeColor="text1" w:themeTint="D9"/>
          <w:sz w:val="20"/>
          <w:szCs w:val="20"/>
        </w:rPr>
      </w:pPr>
      <w:r w:rsidRPr="0079099A">
        <w:rPr>
          <w:color w:val="262626" w:themeColor="text1" w:themeTint="D9"/>
          <w:sz w:val="20"/>
          <w:szCs w:val="20"/>
        </w:rPr>
        <w:t>evelien.elk@gmail.com</w:t>
      </w:r>
    </w:p>
    <w:p w:rsidR="0038579D" w:rsidRPr="0038579D" w:rsidRDefault="0079099A" w:rsidP="0038579D">
      <w:pPr>
        <w:jc w:val="both"/>
        <w:rPr>
          <w:color w:val="262626" w:themeColor="text1" w:themeTint="D9"/>
          <w:sz w:val="20"/>
          <w:szCs w:val="20"/>
        </w:rPr>
      </w:pPr>
      <w:r w:rsidRPr="0079099A">
        <w:rPr>
          <w:color w:val="262626" w:themeColor="text1" w:themeTint="D9"/>
          <w:sz w:val="20"/>
          <w:szCs w:val="20"/>
        </w:rPr>
        <w:t>0468/10.87.14</w:t>
      </w:r>
    </w:p>
    <w:sectPr w:rsidR="0038579D" w:rsidRPr="0038579D" w:rsidSect="007326EE">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9D"/>
    <w:rsid w:val="00262AC7"/>
    <w:rsid w:val="0038579D"/>
    <w:rsid w:val="007326EE"/>
    <w:rsid w:val="0079099A"/>
    <w:rsid w:val="00C80B64"/>
    <w:rsid w:val="00D1364A"/>
    <w:rsid w:val="00FC4F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38579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57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qFormat/>
    <w:rsid w:val="0038579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482</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dc:creator>
  <cp:lastModifiedBy>Evelien</cp:lastModifiedBy>
  <cp:revision>4</cp:revision>
  <cp:lastPrinted>2011-12-12T14:47:00Z</cp:lastPrinted>
  <dcterms:created xsi:type="dcterms:W3CDTF">2011-11-24T09:47:00Z</dcterms:created>
  <dcterms:modified xsi:type="dcterms:W3CDTF">2012-01-11T15:06:00Z</dcterms:modified>
</cp:coreProperties>
</file>